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FB" w:rsidRDefault="00F43265"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НЕМЕЦКИЕ ПАРЛАМЕНТАРИИ: ЛЮБОЙ НАРОД ИМЕЕТ ПРАВО НА САМООПРЕДЕЛЕНИЕ </w:t>
      </w:r>
      <w:r>
        <w:rPr>
          <w:rFonts w:ascii="Helvetica" w:hAnsi="Helvetica" w:cs="Helvetica"/>
          <w:color w:val="1D2129"/>
          <w:sz w:val="18"/>
          <w:szCs w:val="18"/>
        </w:rPr>
        <w:br/>
      </w: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В предпраздничные дни, 26-29 апреля, в Берлине состоялась первая российско-немецкая парламентская встреча. Мероприятие прошло в Бундестаге, по инициативе немецкой стороны. В ходе встречи обсуждалось взаимодействие между Российской Федерацией и Федеративной Республикой Германии. Была отмечена целесообразность полной отмены санкций </w:t>
      </w:r>
      <w:r>
        <w:rPr>
          <w:rStyle w:val="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для достижения позитивных сдвигов в экономике обеих стран. Так же обе стороны подчеркнули, что любой народ имеет право на </w:t>
      </w:r>
      <w:proofErr w:type="gramStart"/>
      <w:r>
        <w:rPr>
          <w:rStyle w:val="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>самоопределение</w:t>
      </w:r>
      <w:proofErr w:type="gramEnd"/>
      <w:r>
        <w:rPr>
          <w:rStyle w:val="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и никто может навязывать ему чуждые культурные традиции.</w:t>
      </w: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Примечательно, что тема самоопределения была затронута после посещения депутатом Бундестага </w:t>
      </w:r>
      <w:proofErr w:type="spellStart"/>
      <w:r>
        <w:rPr>
          <w:rStyle w:val="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>Вальдемаром</w:t>
      </w:r>
      <w:proofErr w:type="spellEnd"/>
      <w:r>
        <w:rPr>
          <w:rStyle w:val="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Гердтом Ялтинского Международного Экономического Форума (ЯМЭФ). </w:t>
      </w: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Перед отъездом из Крыма, </w:t>
      </w:r>
      <w:proofErr w:type="spellStart"/>
      <w:r>
        <w:rPr>
          <w:rStyle w:val="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>Вальдемар</w:t>
      </w:r>
      <w:proofErr w:type="spellEnd"/>
      <w:r>
        <w:rPr>
          <w:rStyle w:val="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встретился с представителями крымской немецкой общины, где обещал активно поддерживать инициативы, связанные с признанием Республики Крым в международном сообществе. Он раскритиковал нынешнюю государственную политику Германии и предсказал скорое ее изменение. </w:t>
      </w: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18"/>
          <w:szCs w:val="18"/>
          <w:shd w:val="clear" w:color="auto" w:fill="FFFFFF"/>
        </w:rPr>
        <w:t>Посещение Крыма глубоко поразило немецкого депутата, который, по его словам: «… осознавал, что СМИ Германии освещают ситуацию в Крыму некорректно, однако не ожидал, что настолько…»</w:t>
      </w:r>
    </w:p>
    <w:sectPr w:rsidR="003814FB" w:rsidSect="0038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265"/>
    <w:rsid w:val="003814FB"/>
    <w:rsid w:val="00F4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F43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2018-06-02T16:44:00Z</dcterms:created>
  <dcterms:modified xsi:type="dcterms:W3CDTF">2018-06-02T16:50:00Z</dcterms:modified>
</cp:coreProperties>
</file>